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91" w:rsidRDefault="00E46891" w:rsidP="00E46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OLE_LINK1"/>
      <w:bookmarkStart w:id="1" w:name="OLE_LINK2"/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ение детский сад</w:t>
      </w:r>
    </w:p>
    <w:p w:rsidR="00E46891" w:rsidRDefault="00E46891" w:rsidP="00E46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№ 10 «Светлячок</w:t>
      </w: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E46891" w:rsidRDefault="00E46891" w:rsidP="00E46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(МБДОУ №10 «Светлячок</w:t>
      </w: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>»)</w:t>
      </w:r>
      <w:bookmarkEnd w:id="0"/>
      <w:bookmarkEnd w:id="1"/>
    </w:p>
    <w:p w:rsidR="00E46891" w:rsidRPr="001256FA" w:rsidRDefault="00E46891" w:rsidP="00E468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76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30"/>
        <w:gridCol w:w="1440"/>
        <w:gridCol w:w="3192"/>
      </w:tblGrid>
      <w:tr w:rsidR="00E46891" w:rsidRPr="001256FA" w:rsidTr="0091584E">
        <w:tc>
          <w:tcPr>
            <w:tcW w:w="513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3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E46891" w:rsidRPr="001256FA" w:rsidTr="0091584E">
        <w:tc>
          <w:tcPr>
            <w:tcW w:w="513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463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«Светлячок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46891" w:rsidRPr="001256FA" w:rsidTr="0091584E">
        <w:tc>
          <w:tcPr>
            <w:tcW w:w="5130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46891" w:rsidRPr="001256FA" w:rsidRDefault="00E46891" w:rsidP="0091584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МБДОУ №10 «Светлячок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46891" w:rsidRPr="001256FA" w:rsidRDefault="00E46891" w:rsidP="009158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E46891" w:rsidRPr="001256FA" w:rsidRDefault="00E46891" w:rsidP="009158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 С.В. Галькевич</w:t>
            </w:r>
          </w:p>
        </w:tc>
      </w:tr>
      <w:tr w:rsidR="00E46891" w:rsidRPr="001256FA" w:rsidTr="0091584E">
        <w:tc>
          <w:tcPr>
            <w:tcW w:w="5130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E468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от 24 марта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 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 г. № 3)</w:t>
            </w:r>
          </w:p>
        </w:tc>
        <w:tc>
          <w:tcPr>
            <w:tcW w:w="4632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91" w:rsidRPr="001256FA" w:rsidTr="0091584E">
        <w:trPr>
          <w:trHeight w:val="26"/>
        </w:trPr>
        <w:tc>
          <w:tcPr>
            <w:tcW w:w="513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6891" w:rsidRPr="001256FA" w:rsidRDefault="00E46891" w:rsidP="00E4689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6891" w:rsidRDefault="00E46891" w:rsidP="00E468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Отчет о результатах </w:t>
      </w:r>
      <w:proofErr w:type="spellStart"/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Муниципального бюджетного дошкольного образовательно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го учреждения</w:t>
      </w: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46891" w:rsidRDefault="00E46891" w:rsidP="00E468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>детск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ого</w:t>
      </w: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сад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10 «Светлячок» </w:t>
      </w:r>
    </w:p>
    <w:p w:rsidR="00E46891" w:rsidRPr="001256FA" w:rsidRDefault="00E46891" w:rsidP="00E46891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(МБДОУ № 10 «Светлячок</w:t>
      </w: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>»)</w:t>
      </w:r>
    </w:p>
    <w:p w:rsidR="00E46891" w:rsidRDefault="00E46891" w:rsidP="00E468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6891" w:rsidRPr="001256FA" w:rsidRDefault="00E46891" w:rsidP="00E468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Аналитическая часть</w:t>
      </w:r>
    </w:p>
    <w:p w:rsidR="00E46891" w:rsidRPr="000A6A88" w:rsidRDefault="00E46891" w:rsidP="00E468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A88">
        <w:rPr>
          <w:rFonts w:ascii="Times New Roman" w:eastAsia="Calibri" w:hAnsi="Times New Roman" w:cs="Times New Roman"/>
          <w:b/>
          <w:sz w:val="24"/>
          <w:szCs w:val="24"/>
        </w:rPr>
        <w:t>I. Общие сведения об образовательной организации</w:t>
      </w:r>
    </w:p>
    <w:tbl>
      <w:tblPr>
        <w:tblW w:w="0" w:type="auto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9"/>
        <w:gridCol w:w="7050"/>
      </w:tblGrid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 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10 «Светлячок</w:t>
            </w:r>
            <w:r w:rsidRPr="001256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»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(МБДОУ № 10 «Светлячок</w:t>
            </w:r>
            <w:r w:rsidRPr="001256F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Галькевич Светлана Владимировна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3A673D" w:rsidRDefault="00E46891" w:rsidP="009158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6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  <w:r w:rsidRPr="003A6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Хрящевский</w:t>
            </w:r>
            <w:proofErr w:type="spellEnd"/>
            <w:r w:rsidRPr="003A6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Бульварная 20</w:t>
            </w:r>
            <w:r w:rsidRPr="003A6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Константиновский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A67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Ростовская область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8(86393) 52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6-03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3A673D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svetlyachok05@bk.ru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МУ «Отдел образования Администрации Константиновского района»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3A673D" w:rsidRDefault="00E46891" w:rsidP="0091584E">
            <w:pPr>
              <w:spacing w:after="0" w:line="240" w:lineRule="auto"/>
              <w:ind w:left="-709" w:right="37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3A673D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№ 13</w:t>
            </w:r>
            <w:proofErr w:type="gramStart"/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</w:t>
            </w:r>
            <w:proofErr w:type="gram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29.09.2011г. № 1676, серия 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000692</w:t>
            </w:r>
          </w:p>
          <w:p w:rsidR="00E46891" w:rsidRPr="003A673D" w:rsidRDefault="00E46891" w:rsidP="0091584E">
            <w:pPr>
              <w:spacing w:after="0" w:line="240" w:lineRule="auto"/>
              <w:ind w:left="-29" w:right="37" w:firstLine="29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91" w:rsidRPr="001256FA" w:rsidTr="009158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6891" w:rsidRPr="000A6A88" w:rsidRDefault="00E46891" w:rsidP="00E46891">
      <w:pPr>
        <w:suppressAutoHyphens/>
        <w:spacing w:after="0" w:line="240" w:lineRule="auto"/>
        <w:ind w:right="37"/>
        <w:jc w:val="both"/>
        <w:rPr>
          <w:rFonts w:ascii="Times New Roman" w:eastAsia="Times New Roman" w:hAnsi="Times New Roman" w:cs="Calibri"/>
          <w:iCs/>
          <w:sz w:val="28"/>
          <w:szCs w:val="28"/>
          <w:lang w:eastAsia="ar-SA"/>
        </w:rPr>
      </w:pP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детский сад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№ 10 «Светлячок</w:t>
      </w:r>
      <w:r w:rsidRPr="001256FA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МБДОУ №10 «Светлячок</w:t>
      </w:r>
      <w:r w:rsidRPr="001256FA">
        <w:rPr>
          <w:rFonts w:ascii="Times New Roman" w:eastAsia="Calibri" w:hAnsi="Times New Roman" w:cs="Times New Roman"/>
          <w:sz w:val="24"/>
          <w:szCs w:val="24"/>
        </w:rPr>
        <w:t>») расположе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 в жилом районе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хутора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Хрящевского</w:t>
      </w:r>
      <w:proofErr w:type="spellEnd"/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Проектная наполняемость на 25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мест. Общая площадь здания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155,6</w:t>
      </w:r>
      <w:r w:rsidRPr="000A6A8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кв.м.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0A6A8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Общая площадь земельного участка – </w:t>
      </w:r>
      <w:r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>1317</w:t>
      </w:r>
      <w:r w:rsidRPr="000A6A88">
        <w:rPr>
          <w:rFonts w:ascii="Times New Roman" w:eastAsia="Times New Roman" w:hAnsi="Times New Roman" w:cs="Calibri"/>
          <w:iCs/>
          <w:sz w:val="24"/>
          <w:szCs w:val="24"/>
          <w:lang w:eastAsia="ar-SA"/>
        </w:rPr>
        <w:t xml:space="preserve"> кв.м.</w:t>
      </w:r>
      <w:r w:rsidRPr="000A6A88">
        <w:rPr>
          <w:rFonts w:ascii="Times New Roman" w:eastAsia="Times New Roman" w:hAnsi="Times New Roman" w:cs="Calibri"/>
          <w:iCs/>
          <w:sz w:val="28"/>
          <w:szCs w:val="28"/>
          <w:lang w:eastAsia="ar-SA"/>
        </w:rPr>
        <w:t xml:space="preserve"> </w:t>
      </w:r>
    </w:p>
    <w:p w:rsidR="00E46891" w:rsidRPr="001256FA" w:rsidRDefault="00E46891" w:rsidP="00E468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Цель деятельности МБДОУ № 10 «Светлячок</w:t>
      </w:r>
      <w:r w:rsidRPr="001256FA">
        <w:rPr>
          <w:rFonts w:ascii="Times New Roman" w:eastAsia="Calibri" w:hAnsi="Times New Roman" w:cs="Times New Roman"/>
          <w:sz w:val="24"/>
          <w:szCs w:val="24"/>
        </w:rPr>
        <w:t>» – осуществление образовательной деятельности по реализации образовательных программ дошкольного образования.</w:t>
      </w:r>
    </w:p>
    <w:p w:rsidR="00E46891" w:rsidRPr="001256FA" w:rsidRDefault="00E46891" w:rsidP="00E468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Предметом деятельности МБДОУ № 10 «Светлячок</w:t>
      </w:r>
      <w:r w:rsidRPr="001256FA">
        <w:rPr>
          <w:rFonts w:ascii="Times New Roman" w:eastAsia="Calibri" w:hAnsi="Times New Roman" w:cs="Times New Roman"/>
          <w:sz w:val="24"/>
          <w:szCs w:val="24"/>
        </w:rPr>
        <w:t>»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Режим работы МБДОУ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56F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 «Светлячок</w:t>
      </w:r>
      <w:r w:rsidRPr="001256FA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Рабочая неделя – пятидневная, с понедельника по пятницу. Длительность пребывания 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детей в группах – 9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часов. Режим работы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разновозрастной </w:t>
      </w:r>
      <w:r w:rsidRPr="001256FA">
        <w:rPr>
          <w:rFonts w:ascii="Times New Roman" w:eastAsia="Calibri" w:hAnsi="Times New Roman" w:cs="Times New Roman"/>
          <w:sz w:val="24"/>
          <w:szCs w:val="24"/>
        </w:rPr>
        <w:t>групп</w:t>
      </w:r>
      <w:r>
        <w:rPr>
          <w:rFonts w:ascii="Times New Roman" w:eastAsia="Calibri" w:hAnsi="Times New Roman" w:cs="Times New Roman"/>
          <w:sz w:val="24"/>
          <w:szCs w:val="24"/>
        </w:rPr>
        <w:t>ы – с 8:00 до 17</w:t>
      </w:r>
      <w:r w:rsidRPr="001256FA">
        <w:rPr>
          <w:rFonts w:ascii="Times New Roman" w:eastAsia="Calibri" w:hAnsi="Times New Roman" w:cs="Times New Roman"/>
          <w:sz w:val="24"/>
          <w:szCs w:val="24"/>
        </w:rPr>
        <w:t>:00.</w:t>
      </w:r>
    </w:p>
    <w:p w:rsidR="00E46891" w:rsidRPr="000A6A88" w:rsidRDefault="00E46891" w:rsidP="00E468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0A6A88">
        <w:rPr>
          <w:rFonts w:ascii="Times New Roman" w:eastAsia="Calibri" w:hAnsi="Times New Roman" w:cs="Times New Roman"/>
          <w:b/>
          <w:sz w:val="24"/>
          <w:szCs w:val="24"/>
        </w:rPr>
        <w:t>. Система управления организации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Управление МБДОУ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«Светлячок</w:t>
      </w:r>
      <w:r w:rsidRPr="001256FA">
        <w:rPr>
          <w:rFonts w:ascii="Times New Roman" w:eastAsia="Calibri" w:hAnsi="Times New Roman" w:cs="Times New Roman"/>
          <w:sz w:val="24"/>
          <w:szCs w:val="24"/>
        </w:rPr>
        <w:t>» осуществляется в соответствии с действующим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и Уставом МБДОУ № 10 «Светлячок</w:t>
      </w:r>
      <w:r w:rsidRPr="001256F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Управление МБДОУ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«Светлячок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» строится на принципах единоначалия и коллегиальности. 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Коллегиальными органами управления являются: </w:t>
      </w:r>
      <w:r w:rsidR="005940CD">
        <w:rPr>
          <w:rFonts w:ascii="Times New Roman" w:eastAsia="Calibri" w:hAnsi="Times New Roman" w:cs="Times New Roman"/>
          <w:sz w:val="24"/>
          <w:szCs w:val="24"/>
        </w:rPr>
        <w:t>совет ДОУ</w:t>
      </w:r>
      <w:r w:rsidRPr="001256FA">
        <w:rPr>
          <w:rFonts w:ascii="Times New Roman" w:eastAsia="Calibri" w:hAnsi="Times New Roman" w:cs="Times New Roman"/>
          <w:sz w:val="24"/>
          <w:szCs w:val="24"/>
        </w:rPr>
        <w:t>, педагогический совет, общее собрание работников. Единоличным исполнительным органом является руководитель – заведующий.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Органы упр</w:t>
      </w:r>
      <w:r>
        <w:rPr>
          <w:rFonts w:ascii="Times New Roman" w:eastAsia="Calibri" w:hAnsi="Times New Roman" w:cs="Times New Roman"/>
          <w:sz w:val="24"/>
          <w:szCs w:val="24"/>
        </w:rPr>
        <w:t>авления, действующие в МБДОУ № 10 «Светлячок</w:t>
      </w:r>
      <w:r w:rsidRPr="001256FA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75"/>
        <w:gridCol w:w="7060"/>
      </w:tblGrid>
      <w:tr w:rsidR="00E46891" w:rsidRPr="001256FA" w:rsidTr="009158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Функции</w:t>
            </w:r>
          </w:p>
        </w:tc>
      </w:tr>
      <w:tr w:rsidR="00E46891" w:rsidRPr="001256FA" w:rsidTr="0091584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представляет интересы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МБДОУ, действует от его имени и без доверенности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совершает сделки от имени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, заключает договоры, в том числе трудовые, выдаёт доверенности;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пользуется правом распоряжения имуществом и средствами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пределах, установленных законодательством в сфере образования и настоящим Уставом; 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в пределах своей компетентности издает приказы и дает указания, обязательные для исполнения всеми работниками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утверждает Правила внутреннего трудового распорядка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 с учетом мнения общего собрания работников;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утверждает структуру, штатное расписание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, годовую бухгалтерскую отчетность и регламентирующие деятельность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внутренние документы;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подписывает план финансово-хозяйственной деятельности;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утверждает образовательные программы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формирует контингент воспитанников;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утверждает графики работы и расписание занятий воспитанников;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распределяет обязанности между работниками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, утверждает должностные инструкции;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утверждает учебную нагрузку педагогических работников, устанавливает ставки и должностные оклады работников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 в пределах финансовых средств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 с учётом ограничений, установленных действующими нормативами;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назначает и освобождает от должности </w:t>
            </w:r>
            <w:r w:rsidRPr="000A6A8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работников, заключает с ними </w:t>
            </w:r>
            <w:r w:rsidRPr="000A6A88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lastRenderedPageBreak/>
              <w:t xml:space="preserve">трудовые договоры, 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осуществляет прием на работу, увольнение и перевод работников с одной должности на другую в соответствии со статьями Трудового Кодекса РФ;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определяет при приеме на работу должностные обязанности работников</w:t>
            </w:r>
            <w:r w:rsidRPr="000A6A8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  <w:tab w:val="left" w:pos="720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устанавливает заработную плату, выплаты компенсационного и стимулирующего характера</w:t>
            </w:r>
            <w:r w:rsidRPr="000A6A88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применяет меры поощрения и привлекает к дисциплинарной и иной ответственности воспитанников и работников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6891" w:rsidRPr="000A6A88" w:rsidRDefault="00E46891" w:rsidP="0091584E">
            <w:pPr>
              <w:numPr>
                <w:ilvl w:val="0"/>
                <w:numId w:val="1"/>
              </w:numPr>
              <w:tabs>
                <w:tab w:val="clear" w:pos="360"/>
                <w:tab w:val="num" w:pos="259"/>
              </w:tabs>
              <w:spacing w:after="0" w:line="240" w:lineRule="auto"/>
              <w:ind w:hanging="3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несет ответственность за руководство образовательной, инновационной, воспитательной работой, финансовой и организационно-хозяйственной деятельностью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МБДОУ.</w:t>
            </w:r>
          </w:p>
        </w:tc>
      </w:tr>
      <w:tr w:rsidR="00E46891" w:rsidRPr="001256FA" w:rsidTr="0091584E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5940CD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 ДОУ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0A6A88" w:rsidRDefault="00E46891" w:rsidP="0091584E">
            <w:pPr>
              <w:spacing w:after="0" w:line="240" w:lineRule="auto"/>
              <w:ind w:firstLine="13"/>
              <w:jc w:val="both"/>
              <w:rPr>
                <w:rFonts w:ascii="Helvetica" w:eastAsia="Times New Roman" w:hAnsi="Helvetica" w:cs="Helvetica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К компетенции Совета</w:t>
            </w:r>
            <w:r w:rsidR="005940CD">
              <w:rPr>
                <w:rFonts w:ascii="Times New Roman" w:eastAsia="Times New Roman" w:hAnsi="Times New Roman" w:cs="Times New Roman"/>
                <w:lang w:eastAsia="ru-RU"/>
              </w:rPr>
              <w:t xml:space="preserve"> 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относится:</w:t>
            </w:r>
          </w:p>
          <w:p w:rsidR="00E46891" w:rsidRPr="000A6A88" w:rsidRDefault="00E46891" w:rsidP="009158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выработка перспективных направлений развития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6891" w:rsidRPr="000A6A88" w:rsidRDefault="00E46891" w:rsidP="009158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разработка программы развития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6891" w:rsidRPr="000A6A88" w:rsidRDefault="00E46891" w:rsidP="009158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вопросов, касающихся функционирования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 по представлению одного из представителей Совета;</w:t>
            </w:r>
          </w:p>
          <w:p w:rsidR="00E46891" w:rsidRPr="000A6A88" w:rsidRDefault="00E46891" w:rsidP="009158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согласование локальных актов, разработанных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46891" w:rsidRPr="000A6A88" w:rsidRDefault="00E46891" w:rsidP="009158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заслушивание администрации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 о расходовании бюджетных средств, использовании иных источников финансирования;</w:t>
            </w:r>
          </w:p>
          <w:p w:rsidR="00E46891" w:rsidRPr="000A6A88" w:rsidRDefault="00E46891" w:rsidP="009158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рассмотрение вопросов о дополнительных источниках финансирования на развитие материально-технической базы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6891" w:rsidRPr="000A6A88" w:rsidRDefault="00E46891" w:rsidP="009158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интересов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 перед Учредителем, Муниципальным учреждением «Отдел образования Администрации Константиновского района», общественных объединениях, а также, наряду с родителями (законными представителями), интересов воспитанников, обеспечивая социально-правовую защиту несовершеннолетних;</w:t>
            </w:r>
          </w:p>
          <w:p w:rsidR="00E46891" w:rsidRPr="000A6A88" w:rsidRDefault="00E46891" w:rsidP="0091584E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решение вопросов, связанных с привлечение благотворительных взносов;</w:t>
            </w:r>
          </w:p>
          <w:p w:rsidR="00E46891" w:rsidRPr="00E3430C" w:rsidRDefault="00E46891" w:rsidP="0091584E">
            <w:pPr>
              <w:numPr>
                <w:ilvl w:val="0"/>
                <w:numId w:val="2"/>
              </w:numPr>
              <w:spacing w:after="0" w:line="240" w:lineRule="auto"/>
              <w:ind w:firstLine="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других вопросов текущей деятельности </w:t>
            </w:r>
            <w:r w:rsidRPr="000A6A88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0A6A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46891" w:rsidRPr="001256FA" w:rsidTr="0091584E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E3430C" w:rsidRDefault="00E46891" w:rsidP="0091584E">
            <w:pPr>
              <w:tabs>
                <w:tab w:val="left" w:pos="0"/>
                <w:tab w:val="left" w:pos="1134"/>
                <w:tab w:val="num" w:pos="180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Компетенция Педсовета:</w:t>
            </w:r>
          </w:p>
          <w:p w:rsidR="00E46891" w:rsidRPr="00E3430C" w:rsidRDefault="00E46891" w:rsidP="0091584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и выбор различных вариантов содержания образования, форм и методов образовательного процесса и способов их реализации; </w:t>
            </w:r>
          </w:p>
          <w:p w:rsidR="00E46891" w:rsidRPr="00E3430C" w:rsidRDefault="00E46891" w:rsidP="0091584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принятие локальных актов; </w:t>
            </w:r>
          </w:p>
          <w:p w:rsidR="00E46891" w:rsidRPr="00E3430C" w:rsidRDefault="00E46891" w:rsidP="0091584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>обсуждение принимаемых образовательных программ, в т. ч. всех их компонентов;</w:t>
            </w:r>
          </w:p>
          <w:p w:rsidR="00E46891" w:rsidRPr="00E3430C" w:rsidRDefault="00E46891" w:rsidP="0091584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повышению квалификации педагогических работников, развитию их творческих инициатив; </w:t>
            </w:r>
          </w:p>
          <w:p w:rsidR="00E46891" w:rsidRPr="00E3430C" w:rsidRDefault="00E46891" w:rsidP="0091584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представлении к награждению педагогических работников</w:t>
            </w:r>
            <w:r w:rsidRPr="00E343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6891" w:rsidRPr="00E3430C" w:rsidRDefault="00E46891" w:rsidP="0091584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>обсуждение режимных моментов деятельности</w:t>
            </w:r>
            <w:r w:rsidRPr="00E343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МБДОУ</w:t>
            </w: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46891" w:rsidRPr="00E3430C" w:rsidRDefault="00E46891" w:rsidP="0091584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>выборы представителей педагогического коллектива в Совет</w:t>
            </w:r>
            <w:r w:rsidRPr="00E343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ДОУ</w:t>
            </w: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E46891" w:rsidRPr="00E3430C" w:rsidRDefault="00E46891" w:rsidP="0091584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заслушивание сообщений администрации </w:t>
            </w:r>
            <w:r w:rsidRPr="00E3430C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МБДОУ</w:t>
            </w:r>
            <w:r w:rsidRPr="00E3430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по вопросам учебно-воспитательного характера;</w:t>
            </w:r>
          </w:p>
          <w:p w:rsidR="00E46891" w:rsidRPr="00E3430C" w:rsidRDefault="00E46891" w:rsidP="0091584E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lang w:eastAsia="ru-RU"/>
              </w:rPr>
              <w:t>осуществление иных полномочий в соответствии с законодательством в сфере образования.</w:t>
            </w:r>
          </w:p>
        </w:tc>
      </w:tr>
      <w:tr w:rsidR="00E46891" w:rsidRPr="001256FA" w:rsidTr="0091584E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Общее собрание 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E3430C" w:rsidRDefault="00E46891" w:rsidP="0091584E">
            <w:pPr>
              <w:tabs>
                <w:tab w:val="left" w:pos="0"/>
                <w:tab w:val="left" w:pos="1134"/>
                <w:tab w:val="num" w:pos="1418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Компетенция Собрания: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принятие Правил внутреннего трудового распорядка МБДОУ по представлению заведующего МБДОУ; 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принятие решения о необходимости заключения коллективного договора; 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образование Совета трудового коллектива для ведения коллективных переговоров с администрацией МБДОУ по вопросам заключения, изменения, дополнения коллективного договора и </w:t>
            </w:r>
            <w:proofErr w:type="gramStart"/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его выполнением; 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принятие коллективного договора;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заслушивание ежегодного отчета совета трудового коллектива и администрации МБДОУ о выполнении коллективного договора;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 численности и срока полномочий комиссии по трудовым спорам, избрание ее членов;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избрание представителей трудового коллектива в органы управления МБДОУ; 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выдвижение коллективных требований работников МБДОУ и избрание полномочных представителей для участия в решении коллективного трудового спора;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принятие решения об объявлении забастовки и выборы органа, возглавляющего забастовку;</w:t>
            </w:r>
          </w:p>
          <w:p w:rsidR="00E46891" w:rsidRPr="00E3430C" w:rsidRDefault="00E46891" w:rsidP="0091584E">
            <w:pPr>
              <w:numPr>
                <w:ilvl w:val="0"/>
                <w:numId w:val="4"/>
              </w:num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решает другие вопросы текущей деятельности</w:t>
            </w:r>
            <w:r w:rsidRPr="00E3430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МБДОУ</w:t>
            </w:r>
            <w:r w:rsidRPr="00E3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91" w:rsidRPr="001256FA" w:rsidTr="0091584E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6891" w:rsidRPr="001256FA" w:rsidRDefault="00E46891" w:rsidP="00E46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Структура и система управления соответствуют с</w:t>
      </w:r>
      <w:r>
        <w:rPr>
          <w:rFonts w:ascii="Times New Roman" w:eastAsia="Calibri" w:hAnsi="Times New Roman" w:cs="Times New Roman"/>
          <w:sz w:val="24"/>
          <w:szCs w:val="24"/>
        </w:rPr>
        <w:t>пецифике деятельности МБДОУ № 10 «Светлячок».</w:t>
      </w:r>
    </w:p>
    <w:p w:rsidR="00E46891" w:rsidRPr="002720DF" w:rsidRDefault="00E46891" w:rsidP="00E468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720DF">
        <w:rPr>
          <w:rFonts w:ascii="Times New Roman" w:eastAsia="Calibri" w:hAnsi="Times New Roman" w:cs="Times New Roman"/>
          <w:b/>
          <w:sz w:val="24"/>
          <w:szCs w:val="24"/>
        </w:rPr>
        <w:t xml:space="preserve"> Оценка образовательной деятельности</w:t>
      </w:r>
    </w:p>
    <w:p w:rsidR="00E46891" w:rsidRPr="001256FA" w:rsidRDefault="00E46891" w:rsidP="00E468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в Детском саду организована в соответствии </w:t>
      </w:r>
      <w:proofErr w:type="gramStart"/>
      <w:r w:rsidRPr="001256F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6891" w:rsidRPr="00017A90" w:rsidRDefault="00E46891" w:rsidP="00E4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Calibri" w:eastAsia="Calibri" w:hAnsi="Calibri" w:cs="Calibri"/>
        </w:rPr>
        <w:t xml:space="preserve">- </w:t>
      </w:r>
      <w:hyperlink r:id="rId5" w:anchor="/document/99/902389617/" w:history="1">
        <w:r w:rsidRPr="00017A90">
          <w:rPr>
            <w:rFonts w:ascii="Times New Roman" w:eastAsia="Calibri" w:hAnsi="Times New Roman" w:cs="Times New Roman"/>
            <w:sz w:val="24"/>
            <w:szCs w:val="24"/>
            <w:u w:val="single"/>
          </w:rPr>
          <w:t>Федеральным законом от 29.12.2012 № 273-ФЗ</w:t>
        </w:r>
      </w:hyperlink>
      <w:r w:rsidRPr="00017A90">
        <w:rPr>
          <w:rFonts w:ascii="Times New Roman" w:eastAsia="Calibri" w:hAnsi="Times New Roman" w:cs="Times New Roman"/>
          <w:sz w:val="24"/>
          <w:szCs w:val="24"/>
        </w:rPr>
        <w:t xml:space="preserve"> «Об образовании в Российской Федерации»;</w:t>
      </w:r>
      <w:r w:rsidRPr="00017A90">
        <w:rPr>
          <w:rFonts w:ascii="Times New Roman" w:eastAsia="Calibri" w:hAnsi="Times New Roman" w:cs="Times New Roman"/>
          <w:sz w:val="24"/>
          <w:szCs w:val="24"/>
        </w:rPr>
        <w:br/>
      </w:r>
      <w:r w:rsidRPr="00017A90">
        <w:rPr>
          <w:rFonts w:ascii="Calibri" w:eastAsia="Calibri" w:hAnsi="Calibri" w:cs="Calibri"/>
        </w:rPr>
        <w:t xml:space="preserve">- </w:t>
      </w:r>
      <w:hyperlink r:id="rId6" w:anchor="/document/99/499057887/" w:history="1">
        <w:r w:rsidRPr="00017A90">
          <w:rPr>
            <w:rFonts w:ascii="Times New Roman" w:eastAsia="Calibri" w:hAnsi="Times New Roman" w:cs="Times New Roman"/>
            <w:sz w:val="24"/>
            <w:szCs w:val="24"/>
            <w:u w:val="single"/>
          </w:rPr>
          <w:t>ФГОС дошкольного образования</w:t>
        </w:r>
      </w:hyperlink>
      <w:r w:rsidRPr="00017A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6891" w:rsidRDefault="00E46891" w:rsidP="00E4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A9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7" w:anchor="/document/99/499023522/" w:history="1">
        <w:r w:rsidRPr="001256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СП 2.4.</w:t>
        </w:r>
        <w:r w:rsidR="005940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3648</w:t>
        </w:r>
        <w:r w:rsidR="005940CD" w:rsidRPr="001256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1256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 w:rsidR="005940C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требования к </w:t>
      </w:r>
      <w:r w:rsidR="005940CD">
        <w:rPr>
          <w:rFonts w:ascii="Times New Roman" w:eastAsia="Calibri" w:hAnsi="Times New Roman" w:cs="Times New Roman"/>
          <w:sz w:val="24"/>
          <w:szCs w:val="24"/>
        </w:rPr>
        <w:t>организациям воспитания и обучения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40CD">
        <w:rPr>
          <w:rFonts w:ascii="Times New Roman" w:eastAsia="Calibri" w:hAnsi="Times New Roman" w:cs="Times New Roman"/>
          <w:sz w:val="24"/>
          <w:szCs w:val="24"/>
        </w:rPr>
        <w:t>отдыха и оздоровления детей и молодежи</w:t>
      </w:r>
      <w:r w:rsidRPr="001256F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46891" w:rsidRPr="001256FA" w:rsidRDefault="00E46891" w:rsidP="00E4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891" w:rsidRDefault="00E46891" w:rsidP="00E4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ведется на основани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утвержденной основной </w:t>
      </w:r>
      <w:r w:rsidRPr="001256FA">
        <w:rPr>
          <w:rFonts w:ascii="Times New Roman" w:eastAsia="Calibri" w:hAnsi="Times New Roman" w:cs="Times New Roman"/>
          <w:sz w:val="24"/>
          <w:szCs w:val="24"/>
        </w:rPr>
        <w:br/>
        <w:t>образовательной программы дошкольного обр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азования, которая составлена в 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соответствии с </w:t>
      </w:r>
      <w:hyperlink r:id="rId8" w:anchor="/document/99/499057887/" w:history="1">
        <w:r w:rsidRPr="00017A90">
          <w:rPr>
            <w:rFonts w:ascii="Times New Roman" w:eastAsia="Calibri" w:hAnsi="Times New Roman" w:cs="Times New Roman"/>
            <w:sz w:val="24"/>
            <w:szCs w:val="24"/>
            <w:u w:val="single"/>
          </w:rPr>
          <w:t>ФГОС дошкольного образования</w:t>
        </w:r>
      </w:hyperlink>
      <w:r w:rsidRPr="001256FA">
        <w:rPr>
          <w:rFonts w:ascii="Times New Roman" w:eastAsia="Calibri" w:hAnsi="Times New Roman" w:cs="Times New Roman"/>
          <w:sz w:val="24"/>
          <w:szCs w:val="24"/>
        </w:rPr>
        <w:t>, с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етом примерной образовательной </w:t>
      </w:r>
      <w:r w:rsidRPr="001256FA">
        <w:rPr>
          <w:rFonts w:ascii="Times New Roman" w:eastAsia="Calibri" w:hAnsi="Times New Roman" w:cs="Times New Roman"/>
          <w:sz w:val="24"/>
          <w:szCs w:val="24"/>
        </w:rPr>
        <w:t>программы дошкольного образования, санитарно-э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пидемиологическими правилами и </w:t>
      </w:r>
      <w:r w:rsidRPr="001256FA">
        <w:rPr>
          <w:rFonts w:ascii="Times New Roman" w:eastAsia="Calibri" w:hAnsi="Times New Roman" w:cs="Times New Roman"/>
          <w:sz w:val="24"/>
          <w:szCs w:val="24"/>
        </w:rPr>
        <w:t>нормативами, с учетом недельной нагрузки.</w:t>
      </w:r>
    </w:p>
    <w:p w:rsidR="00E46891" w:rsidRDefault="00E46891" w:rsidP="00E4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Детский сад посещают 1</w:t>
      </w:r>
      <w:r w:rsidR="005940CD">
        <w:rPr>
          <w:rFonts w:ascii="Times New Roman" w:eastAsia="Calibri" w:hAnsi="Times New Roman" w:cs="Times New Roman"/>
          <w:sz w:val="24"/>
          <w:szCs w:val="24"/>
        </w:rPr>
        <w:t>2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спитанников в возрасте от 2 до 6 лет. В Детском саду </w:t>
      </w:r>
      <w:r>
        <w:rPr>
          <w:rFonts w:ascii="Times New Roman" w:eastAsia="Calibri" w:hAnsi="Times New Roman" w:cs="Times New Roman"/>
          <w:sz w:val="24"/>
          <w:szCs w:val="24"/>
        </w:rPr>
        <w:br/>
        <w:t>сформирована 1 разновозрастная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56FA">
        <w:rPr>
          <w:rFonts w:ascii="Times New Roman" w:eastAsia="Calibri" w:hAnsi="Times New Roman" w:cs="Times New Roman"/>
          <w:sz w:val="24"/>
          <w:szCs w:val="24"/>
        </w:rPr>
        <w:t>общеразвивающей</w:t>
      </w:r>
      <w:proofErr w:type="spellEnd"/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направленности. </w:t>
      </w:r>
    </w:p>
    <w:p w:rsidR="00E46891" w:rsidRPr="001256FA" w:rsidRDefault="00E46891" w:rsidP="00E468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Уровень развития детей анализируется по итогам педагогической диагностики. Формы </w:t>
      </w:r>
      <w:r w:rsidRPr="001256FA">
        <w:rPr>
          <w:rFonts w:ascii="Times New Roman" w:eastAsia="Calibri" w:hAnsi="Times New Roman" w:cs="Times New Roman"/>
          <w:sz w:val="24"/>
          <w:szCs w:val="24"/>
        </w:rPr>
        <w:br/>
        <w:t>проведения диагностики: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− наблюдения, итоговые занятия.</w:t>
      </w:r>
    </w:p>
    <w:p w:rsidR="00E46891" w:rsidRDefault="00E46891" w:rsidP="00E46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Разработаны диагностические карты освоения осно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вной образовательной программы </w:t>
      </w:r>
      <w:r w:rsidRPr="001256FA">
        <w:rPr>
          <w:rFonts w:ascii="Times New Roman" w:eastAsia="Calibri" w:hAnsi="Times New Roman" w:cs="Times New Roman"/>
          <w:sz w:val="24"/>
          <w:szCs w:val="24"/>
        </w:rPr>
        <w:br/>
        <w:t>дошкольного образования Детского сада (ООП Детского сада) в каж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дой возрастной </w:t>
      </w:r>
      <w:r w:rsidR="00D62DB1">
        <w:rPr>
          <w:rFonts w:ascii="Times New Roman" w:eastAsia="Calibri" w:hAnsi="Times New Roman" w:cs="Times New Roman"/>
          <w:sz w:val="24"/>
          <w:szCs w:val="24"/>
        </w:rPr>
        <w:lastRenderedPageBreak/>
        <w:t>под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группе. Карты включают анализ уровня развития целевых ориентиров детского развития и качества освоения образовательных областей. </w:t>
      </w:r>
    </w:p>
    <w:p w:rsidR="00E46891" w:rsidRDefault="00E46891" w:rsidP="00E46891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Результаты педагогического анализа показываю</w:t>
      </w:r>
      <w:r>
        <w:rPr>
          <w:rFonts w:ascii="Times New Roman" w:eastAsia="Calibri" w:hAnsi="Times New Roman" w:cs="Times New Roman"/>
          <w:sz w:val="24"/>
          <w:szCs w:val="24"/>
        </w:rPr>
        <w:t>т преобладание детей со средним уровнем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6891" w:rsidRDefault="00E46891" w:rsidP="00E46891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7F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3E3D">
        <w:rPr>
          <w:rFonts w:ascii="Times New Roman" w:hAnsi="Times New Roman" w:cs="Times New Roman"/>
          <w:b/>
          <w:sz w:val="24"/>
          <w:szCs w:val="24"/>
        </w:rPr>
        <w:t>О реализации образовательной деятельности в дистанционном режиме</w:t>
      </w:r>
    </w:p>
    <w:p w:rsidR="00E46891" w:rsidRDefault="00E46891" w:rsidP="00E46891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793E3D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самоизоляции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793E3D">
        <w:rPr>
          <w:rFonts w:ascii="Times New Roman" w:hAnsi="Times New Roman" w:cs="Times New Roman"/>
          <w:sz w:val="24"/>
          <w:szCs w:val="24"/>
          <w:lang w:eastAsia="ru-RU"/>
        </w:rPr>
        <w:t>ля качественной организации родителями привычного режима для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воспитателями </w:t>
      </w:r>
      <w:r w:rsidRPr="00793E3D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проводились </w:t>
      </w:r>
      <w:r w:rsidRPr="00382F0F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консультации с помощью </w:t>
      </w:r>
      <w:proofErr w:type="spellStart"/>
      <w:r w:rsidRPr="00382F0F">
        <w:rPr>
          <w:rFonts w:ascii="Times New Roman" w:hAnsi="Times New Roman" w:cs="Times New Roman"/>
          <w:sz w:val="24"/>
          <w:szCs w:val="24"/>
          <w:lang w:eastAsia="ru-RU"/>
        </w:rPr>
        <w:t>мессенжеров</w:t>
      </w:r>
      <w:proofErr w:type="spellEnd"/>
      <w:r w:rsidRPr="00382F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</w:p>
    <w:p w:rsidR="00E46891" w:rsidRDefault="00E46891" w:rsidP="00E46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46891" w:rsidRPr="001256FA" w:rsidRDefault="00E46891" w:rsidP="00E46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891" w:rsidRPr="00E0523D" w:rsidRDefault="00E46891" w:rsidP="00E4689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0523D">
        <w:rPr>
          <w:rFonts w:ascii="Times New Roman" w:eastAsia="Calibri" w:hAnsi="Times New Roman" w:cs="Times New Roman"/>
          <w:b/>
          <w:sz w:val="24"/>
          <w:szCs w:val="24"/>
        </w:rPr>
        <w:t>Воспитательная работа</w:t>
      </w:r>
    </w:p>
    <w:p w:rsidR="00E46891" w:rsidRDefault="00E46891" w:rsidP="00E46891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Чтобы выбрать стратегию воспитательной работы, в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940CD">
        <w:rPr>
          <w:rFonts w:ascii="Times New Roman" w:eastAsia="Calibri" w:hAnsi="Times New Roman" w:cs="Times New Roman"/>
          <w:sz w:val="24"/>
          <w:szCs w:val="24"/>
        </w:rPr>
        <w:t>2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году проводился анализ состава семей воспитанников.</w:t>
      </w:r>
    </w:p>
    <w:p w:rsidR="00E46891" w:rsidRPr="00E0523D" w:rsidRDefault="00E46891" w:rsidP="00E4689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523D">
        <w:rPr>
          <w:rFonts w:ascii="Times New Roman" w:eastAsia="Calibri" w:hAnsi="Times New Roman" w:cs="Times New Roman"/>
          <w:b/>
          <w:sz w:val="24"/>
          <w:szCs w:val="24"/>
          <w:u w:val="single"/>
        </w:rPr>
        <w:t>Характеристика семей по составу</w:t>
      </w:r>
    </w:p>
    <w:tbl>
      <w:tblPr>
        <w:tblW w:w="5000" w:type="pct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15"/>
        <w:gridCol w:w="2836"/>
        <w:gridCol w:w="3084"/>
      </w:tblGrid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 </w:t>
            </w:r>
          </w:p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количества семей </w:t>
            </w:r>
          </w:p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550198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E0523D" w:rsidRDefault="00D62DB1" w:rsidP="009158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2DB1">
              <w:rPr>
                <w:rFonts w:ascii="Times New Roman" w:eastAsia="Calibri" w:hAnsi="Times New Roman" w:cs="Times New Roman"/>
                <w:sz w:val="24"/>
                <w:szCs w:val="24"/>
              </w:rPr>
              <w:t>83,3%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550198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E0523D" w:rsidRDefault="00D62DB1" w:rsidP="009158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46891" w:rsidRPr="00D62DB1">
              <w:rPr>
                <w:rFonts w:ascii="Times New Roman" w:eastAsia="Calibri" w:hAnsi="Times New Roman" w:cs="Times New Roman"/>
                <w:sz w:val="24"/>
                <w:szCs w:val="24"/>
              </w:rPr>
              <w:t>,3 %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Неполная</w:t>
            </w:r>
            <w:proofErr w:type="gramEnd"/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E0523D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D494A">
              <w:rPr>
                <w:rFonts w:ascii="Times New Roman" w:eastAsia="Calibri" w:hAnsi="Times New Roman" w:cs="Times New Roman"/>
                <w:sz w:val="24"/>
                <w:szCs w:val="24"/>
              </w:rPr>
              <w:t>0, %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E0523D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Pr="001D494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46891" w:rsidRPr="00E0523D" w:rsidTr="009158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E0523D" w:rsidRDefault="00E46891" w:rsidP="009158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E0523D" w:rsidRDefault="00E46891" w:rsidP="009158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E0523D" w:rsidRDefault="00E46891" w:rsidP="009158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46891" w:rsidRPr="00E0523D" w:rsidRDefault="00E46891" w:rsidP="00E46891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0523D">
        <w:rPr>
          <w:rFonts w:ascii="Times New Roman" w:eastAsia="Calibri" w:hAnsi="Times New Roman" w:cs="Times New Roman"/>
          <w:b/>
          <w:sz w:val="24"/>
          <w:szCs w:val="24"/>
          <w:u w:val="single"/>
        </w:rPr>
        <w:t>Характеристика семей по количеству детей</w:t>
      </w:r>
    </w:p>
    <w:tbl>
      <w:tblPr>
        <w:tblW w:w="5000" w:type="pct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00"/>
        <w:gridCol w:w="2748"/>
        <w:gridCol w:w="2987"/>
      </w:tblGrid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 </w:t>
            </w:r>
          </w:p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количества семей </w:t>
            </w:r>
          </w:p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550198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E0523D" w:rsidRDefault="00D62DB1" w:rsidP="009158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16,6</w:t>
            </w:r>
            <w:r w:rsidR="00E46891" w:rsidRPr="00D6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550198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E0523D" w:rsidRDefault="00D62DB1" w:rsidP="009158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E46891" w:rsidRPr="00D62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46891" w:rsidRPr="001256FA" w:rsidTr="009158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6FA">
              <w:rPr>
                <w:rFonts w:ascii="Times New Roman" w:eastAsia="Calibri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1256FA" w:rsidRDefault="00550198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46891" w:rsidRPr="00E0523D" w:rsidRDefault="00D62DB1" w:rsidP="0091584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2DB1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E46891" w:rsidRPr="001256FA" w:rsidTr="009158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6891" w:rsidRPr="001256FA" w:rsidRDefault="00E46891" w:rsidP="00E468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lastRenderedPageBreak/>
        <w:t>Воспитательная работа строится с учетом индиви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дуальных особенностей детей, с </w:t>
      </w:r>
      <w:r w:rsidRPr="001256FA">
        <w:rPr>
          <w:rFonts w:ascii="Times New Roman" w:eastAsia="Calibri" w:hAnsi="Times New Roman" w:cs="Times New Roman"/>
          <w:sz w:val="24"/>
          <w:szCs w:val="24"/>
        </w:rPr>
        <w:br/>
        <w:t xml:space="preserve">использованием разнообразных форм и методов, в тесной взаимосвязи воспитателей, специалистов и родителей. </w:t>
      </w:r>
    </w:p>
    <w:p w:rsidR="00E46891" w:rsidRPr="001256FA" w:rsidRDefault="00E46891" w:rsidP="00E468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891" w:rsidRPr="00700DDD" w:rsidRDefault="00E46891" w:rsidP="00E4689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DD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Дополнительное образование</w:t>
      </w:r>
    </w:p>
    <w:p w:rsidR="00E46891" w:rsidRPr="001256FA" w:rsidRDefault="00E46891" w:rsidP="00E468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В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940CD">
        <w:rPr>
          <w:rFonts w:ascii="Times New Roman" w:eastAsia="Calibri" w:hAnsi="Times New Roman" w:cs="Times New Roman"/>
          <w:sz w:val="24"/>
          <w:szCs w:val="24"/>
        </w:rPr>
        <w:t>2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году в Детском саду работали кружки по направлениям: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 С</w:t>
      </w:r>
      <w:r w:rsidRPr="001256FA">
        <w:rPr>
          <w:rFonts w:ascii="Times New Roman" w:eastAsia="Calibri" w:hAnsi="Times New Roman" w:cs="Times New Roman"/>
          <w:sz w:val="24"/>
          <w:szCs w:val="24"/>
        </w:rPr>
        <w:t>оциально-педаг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огическое: «Озорные казачата </w:t>
      </w:r>
      <w:r w:rsidRPr="005B4957">
        <w:rPr>
          <w:rFonts w:ascii="Times New Roman" w:eastAsia="Calibri" w:hAnsi="Times New Roman" w:cs="Times New Roman"/>
          <w:sz w:val="24"/>
          <w:szCs w:val="24"/>
        </w:rPr>
        <w:t>»</w:t>
      </w:r>
      <w:r w:rsidRPr="001256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Экологическое: «Родничок»,</w:t>
      </w:r>
    </w:p>
    <w:p w:rsidR="00E46891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В дополнит</w:t>
      </w:r>
      <w:r>
        <w:rPr>
          <w:rFonts w:ascii="Times New Roman" w:eastAsia="Calibri" w:hAnsi="Times New Roman" w:cs="Times New Roman"/>
          <w:sz w:val="24"/>
          <w:szCs w:val="24"/>
        </w:rPr>
        <w:t>ельном образовании задействованы воспитанники от 3 лет и старше.</w:t>
      </w:r>
    </w:p>
    <w:p w:rsidR="00E46891" w:rsidRPr="002E06C0" w:rsidRDefault="00E46891" w:rsidP="00E468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E06C0">
        <w:rPr>
          <w:rFonts w:ascii="Times New Roman" w:eastAsia="Calibri" w:hAnsi="Times New Roman" w:cs="Times New Roman"/>
          <w:b/>
          <w:sz w:val="24"/>
          <w:szCs w:val="24"/>
        </w:rPr>
        <w:t xml:space="preserve"> Оценка </w:t>
      </w:r>
      <w:proofErr w:type="gramStart"/>
      <w:r w:rsidRPr="002E06C0">
        <w:rPr>
          <w:rFonts w:ascii="Times New Roman" w:eastAsia="Calibri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E46891" w:rsidRPr="001450B0" w:rsidRDefault="00E46891" w:rsidP="00E46891">
      <w:pPr>
        <w:spacing w:after="0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В Детском саду утверждено </w:t>
      </w:r>
      <w:hyperlink r:id="rId9" w:anchor="/document/118/49757/" w:history="1">
        <w:r w:rsidRPr="001256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положение о внут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ренней системе оценки качества </w:t>
        </w:r>
        <w:r w:rsidRPr="001256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br/>
          <w:t>образования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31.08.2017</w:t>
      </w:r>
      <w:r w:rsidRPr="001256F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74.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Мониторинг качества образовательной деятельности в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940CD">
        <w:rPr>
          <w:rFonts w:ascii="Times New Roman" w:eastAsia="Calibri" w:hAnsi="Times New Roman" w:cs="Times New Roman"/>
          <w:sz w:val="24"/>
          <w:szCs w:val="24"/>
        </w:rPr>
        <w:t>2</w:t>
      </w:r>
      <w:r w:rsidRPr="001256FA">
        <w:rPr>
          <w:rFonts w:ascii="Times New Roman" w:eastAsia="Calibri" w:hAnsi="Times New Roman" w:cs="Times New Roman"/>
          <w:sz w:val="24"/>
          <w:szCs w:val="24"/>
        </w:rPr>
        <w:t>году показал хорошую работу педагогического коллектива по всем показателям.</w:t>
      </w:r>
    </w:p>
    <w:p w:rsidR="00E46891" w:rsidRDefault="00E46891" w:rsidP="00E46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Состояние здоровья и физического развития воспитанников удовлетворительные.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течение года </w:t>
      </w:r>
      <w:r w:rsidRPr="001256FA">
        <w:rPr>
          <w:rFonts w:ascii="Times New Roman" w:eastAsia="Calibri" w:hAnsi="Times New Roman" w:cs="Times New Roman"/>
          <w:sz w:val="24"/>
          <w:szCs w:val="24"/>
        </w:rPr>
        <w:t>воспитанники Детского сада успешно участвов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али в конкурсах и мероприятиях </w:t>
      </w:r>
      <w:r w:rsidRPr="001256FA">
        <w:rPr>
          <w:rFonts w:ascii="Times New Roman" w:eastAsia="Calibri" w:hAnsi="Times New Roman" w:cs="Times New Roman"/>
          <w:sz w:val="24"/>
          <w:szCs w:val="24"/>
        </w:rPr>
        <w:t>различного уровня.</w:t>
      </w:r>
    </w:p>
    <w:p w:rsidR="00B468F0" w:rsidRPr="00B468F0" w:rsidRDefault="00B468F0" w:rsidP="00B468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8F0">
        <w:rPr>
          <w:rFonts w:ascii="Times New Roman" w:hAnsi="Times New Roman" w:cs="Times New Roman"/>
          <w:sz w:val="24"/>
          <w:szCs w:val="24"/>
        </w:rPr>
        <w:t>Районная  акция «Рождественские колокола»- 3 место участвовала творческая группа  «Слонята» МБДОУ № 10 «Светлячок»</w:t>
      </w:r>
    </w:p>
    <w:p w:rsidR="00B468F0" w:rsidRPr="00B468F0" w:rsidRDefault="00B468F0" w:rsidP="00B468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8F0">
        <w:rPr>
          <w:rFonts w:ascii="Times New Roman" w:hAnsi="Times New Roman" w:cs="Times New Roman"/>
          <w:sz w:val="24"/>
          <w:szCs w:val="24"/>
        </w:rPr>
        <w:t>Районная акция «Рождественские колокола»- 3 место,</w:t>
      </w:r>
    </w:p>
    <w:p w:rsidR="00B468F0" w:rsidRPr="00B468F0" w:rsidRDefault="00B468F0" w:rsidP="00B468F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68F0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B468F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468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68F0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B468F0">
        <w:rPr>
          <w:rFonts w:ascii="Times New Roman" w:hAnsi="Times New Roman" w:cs="Times New Roman"/>
          <w:sz w:val="24"/>
          <w:szCs w:val="24"/>
        </w:rPr>
        <w:t xml:space="preserve"> «ПДД соблюдай  - по дороге не гуляй»</w:t>
      </w:r>
      <w:r>
        <w:rPr>
          <w:rFonts w:ascii="Times New Roman" w:hAnsi="Times New Roman" w:cs="Times New Roman"/>
          <w:sz w:val="24"/>
          <w:szCs w:val="24"/>
        </w:rPr>
        <w:t xml:space="preserve"> - участие</w:t>
      </w:r>
    </w:p>
    <w:p w:rsidR="00E46891" w:rsidRPr="00B468F0" w:rsidRDefault="00B468F0" w:rsidP="00B468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8F0">
        <w:rPr>
          <w:rFonts w:ascii="Times New Roman" w:hAnsi="Times New Roman" w:cs="Times New Roman"/>
          <w:sz w:val="24"/>
          <w:szCs w:val="24"/>
        </w:rPr>
        <w:t>Муниципальный этап Всероссийского  конкурса детского рисунка «</w:t>
      </w:r>
      <w:proofErr w:type="spellStart"/>
      <w:r w:rsidRPr="00B468F0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B468F0">
        <w:rPr>
          <w:rFonts w:ascii="Times New Roman" w:hAnsi="Times New Roman" w:cs="Times New Roman"/>
          <w:sz w:val="24"/>
          <w:szCs w:val="24"/>
        </w:rPr>
        <w:t xml:space="preserve"> – друзья и защитники Природы»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468F0">
        <w:rPr>
          <w:rFonts w:ascii="Times New Roman" w:hAnsi="Times New Roman" w:cs="Times New Roman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6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91" w:rsidRPr="001450B0" w:rsidRDefault="00E46891" w:rsidP="00B468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1450B0">
        <w:rPr>
          <w:rFonts w:ascii="Times New Roman" w:eastAsia="Calibri" w:hAnsi="Times New Roman" w:cs="Times New Roman"/>
          <w:b/>
          <w:sz w:val="24"/>
          <w:szCs w:val="24"/>
        </w:rPr>
        <w:t>. Оценка кадрового обеспечения</w:t>
      </w:r>
    </w:p>
    <w:p w:rsidR="00E46891" w:rsidRPr="0003166F" w:rsidRDefault="00E46891" w:rsidP="00B468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Детский сад укомплектован педагогами на 1</w:t>
      </w:r>
      <w:r>
        <w:rPr>
          <w:rFonts w:ascii="Times New Roman" w:eastAsia="Calibri" w:hAnsi="Times New Roman" w:cs="Times New Roman"/>
          <w:sz w:val="24"/>
          <w:szCs w:val="24"/>
        </w:rPr>
        <w:t xml:space="preserve">00 процентов согласно штатному расписанию. Всего работают </w:t>
      </w:r>
      <w:r w:rsidR="005940CD">
        <w:rPr>
          <w:rFonts w:ascii="Times New Roman" w:eastAsia="Calibri" w:hAnsi="Times New Roman" w:cs="Times New Roman"/>
          <w:sz w:val="24"/>
          <w:szCs w:val="24"/>
        </w:rPr>
        <w:t>9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человек. Педагоги</w:t>
      </w:r>
      <w:r>
        <w:rPr>
          <w:rFonts w:ascii="Times New Roman" w:eastAsia="Calibri" w:hAnsi="Times New Roman" w:cs="Times New Roman"/>
          <w:sz w:val="24"/>
          <w:szCs w:val="24"/>
        </w:rPr>
        <w:t>ческий коллектив Детского сада насчитывает одного специалистов и 1 специали</w:t>
      </w:r>
      <w:r w:rsidR="00B468F0">
        <w:rPr>
          <w:rFonts w:ascii="Times New Roman" w:eastAsia="Calibri" w:hAnsi="Times New Roman" w:cs="Times New Roman"/>
          <w:sz w:val="24"/>
          <w:szCs w:val="24"/>
        </w:rPr>
        <w:t>ст по внешнему совместительству</w:t>
      </w:r>
      <w:proofErr w:type="gramStart"/>
      <w:r w:rsidRPr="000316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8F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46891" w:rsidRDefault="00E46891" w:rsidP="00E468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Пе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дагоги постоянно повышают свой </w:t>
      </w:r>
      <w:r w:rsidRPr="001256FA">
        <w:rPr>
          <w:rFonts w:ascii="Times New Roman" w:eastAsia="Calibri" w:hAnsi="Times New Roman" w:cs="Times New Roman"/>
          <w:sz w:val="24"/>
          <w:szCs w:val="24"/>
        </w:rPr>
        <w:t>профессиональный уровень,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частвуют в профессиональных конкурсах, </w:t>
      </w:r>
      <w:r w:rsidRPr="001256FA">
        <w:rPr>
          <w:rFonts w:ascii="Times New Roman" w:eastAsia="Calibri" w:hAnsi="Times New Roman" w:cs="Times New Roman"/>
          <w:sz w:val="24"/>
          <w:szCs w:val="24"/>
        </w:rPr>
        <w:t>знакомятся с опытом работы св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оих коллег и других дошкольных 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учреждений, а также </w:t>
      </w:r>
      <w:proofErr w:type="spellStart"/>
      <w:r w:rsidRPr="001256FA">
        <w:rPr>
          <w:rFonts w:ascii="Times New Roman" w:eastAsia="Calibri" w:hAnsi="Times New Roman" w:cs="Times New Roman"/>
          <w:sz w:val="24"/>
          <w:szCs w:val="24"/>
        </w:rPr>
        <w:t>саморазвиваются</w:t>
      </w:r>
      <w:proofErr w:type="spellEnd"/>
      <w:r w:rsidRPr="001256FA">
        <w:rPr>
          <w:rFonts w:ascii="Times New Roman" w:eastAsia="Calibri" w:hAnsi="Times New Roman" w:cs="Times New Roman"/>
          <w:sz w:val="24"/>
          <w:szCs w:val="24"/>
        </w:rPr>
        <w:t>. Все это в комп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лексе дает хороший результат в </w:t>
      </w:r>
      <w:r w:rsidRPr="001256FA">
        <w:rPr>
          <w:rFonts w:ascii="Times New Roman" w:eastAsia="Calibri" w:hAnsi="Times New Roman" w:cs="Times New Roman"/>
          <w:sz w:val="24"/>
          <w:szCs w:val="24"/>
        </w:rPr>
        <w:t>организации педагогической деятельности и ул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учшении качества образования и </w:t>
      </w:r>
      <w:r w:rsidRPr="001256FA">
        <w:rPr>
          <w:rFonts w:ascii="Times New Roman" w:eastAsia="Calibri" w:hAnsi="Times New Roman" w:cs="Times New Roman"/>
          <w:sz w:val="24"/>
          <w:szCs w:val="24"/>
        </w:rPr>
        <w:t>воспитания дошкольников.</w:t>
      </w:r>
    </w:p>
    <w:p w:rsidR="00E46891" w:rsidRDefault="00E46891" w:rsidP="00E4689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.</w:t>
      </w:r>
      <w:r w:rsidRPr="009639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75E54">
        <w:rPr>
          <w:rFonts w:ascii="Times New Roman" w:eastAsia="Calibri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6891" w:rsidRDefault="00E46891" w:rsidP="00E46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br/>
        <w:t>Библиотечный фонд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детского сада располагается в разновозрастной группе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</w:t>
      </w:r>
      <w:r>
        <w:rPr>
          <w:rFonts w:ascii="Times New Roman" w:eastAsia="Calibri" w:hAnsi="Times New Roman" w:cs="Times New Roman"/>
          <w:sz w:val="24"/>
          <w:szCs w:val="24"/>
        </w:rPr>
        <w:t>турой, периодическими изданиями.</w:t>
      </w:r>
    </w:p>
    <w:p w:rsidR="00E46891" w:rsidRPr="00F804F1" w:rsidRDefault="00E46891" w:rsidP="007957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4F1">
        <w:rPr>
          <w:rFonts w:ascii="Times New Roman" w:eastAsia="Calibri" w:hAnsi="Times New Roman" w:cs="Times New Roman"/>
          <w:sz w:val="24"/>
          <w:szCs w:val="24"/>
        </w:rPr>
        <w:t>В 202</w:t>
      </w:r>
      <w:r w:rsidR="005940CD">
        <w:rPr>
          <w:rFonts w:ascii="Times New Roman" w:eastAsia="Calibri" w:hAnsi="Times New Roman" w:cs="Times New Roman"/>
          <w:sz w:val="24"/>
          <w:szCs w:val="24"/>
        </w:rPr>
        <w:t>2</w:t>
      </w:r>
      <w:r w:rsidRPr="00F804F1">
        <w:rPr>
          <w:rFonts w:ascii="Times New Roman" w:eastAsia="Calibri" w:hAnsi="Times New Roman" w:cs="Times New Roman"/>
          <w:sz w:val="24"/>
          <w:szCs w:val="24"/>
        </w:rPr>
        <w:t xml:space="preserve"> году детский сад пополнил учебно-методический компле</w:t>
      </w:r>
      <w:proofErr w:type="gramStart"/>
      <w:r w:rsidRPr="00F804F1">
        <w:rPr>
          <w:rFonts w:ascii="Times New Roman" w:eastAsia="Calibri" w:hAnsi="Times New Roman" w:cs="Times New Roman"/>
          <w:sz w:val="24"/>
          <w:szCs w:val="24"/>
        </w:rPr>
        <w:t>кт к пр</w:t>
      </w:r>
      <w:proofErr w:type="gramEnd"/>
      <w:r w:rsidRPr="00F804F1">
        <w:rPr>
          <w:rFonts w:ascii="Times New Roman" w:eastAsia="Calibri" w:hAnsi="Times New Roman" w:cs="Times New Roman"/>
          <w:sz w:val="24"/>
          <w:szCs w:val="24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</w:p>
    <w:p w:rsidR="00E46891" w:rsidRPr="00282612" w:rsidRDefault="00E46891" w:rsidP="00E46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12">
        <w:rPr>
          <w:rFonts w:ascii="Times New Roman" w:eastAsia="Calibri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E46891" w:rsidRPr="00282612" w:rsidRDefault="00E46891" w:rsidP="00E46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12">
        <w:rPr>
          <w:rFonts w:ascii="Times New Roman" w:eastAsia="Calibri" w:hAnsi="Times New Roman" w:cs="Times New Roman"/>
          <w:sz w:val="24"/>
          <w:szCs w:val="24"/>
        </w:rPr>
        <w:t>− информационно-телекоммуникационное оборудование – в 202</w:t>
      </w:r>
      <w:r w:rsidR="0079572C">
        <w:rPr>
          <w:rFonts w:ascii="Times New Roman" w:eastAsia="Calibri" w:hAnsi="Times New Roman" w:cs="Times New Roman"/>
          <w:sz w:val="24"/>
          <w:szCs w:val="24"/>
        </w:rPr>
        <w:t>2</w:t>
      </w:r>
      <w:r w:rsidRPr="00282612">
        <w:rPr>
          <w:rFonts w:ascii="Times New Roman" w:eastAsia="Calibri" w:hAnsi="Times New Roman" w:cs="Times New Roman"/>
          <w:sz w:val="24"/>
          <w:szCs w:val="24"/>
        </w:rPr>
        <w:t xml:space="preserve"> году пополнилось </w:t>
      </w:r>
      <w:r w:rsidR="0079572C">
        <w:rPr>
          <w:rFonts w:ascii="Times New Roman" w:eastAsia="Calibri" w:hAnsi="Times New Roman" w:cs="Times New Roman"/>
          <w:sz w:val="24"/>
          <w:szCs w:val="24"/>
        </w:rPr>
        <w:t>ноутбуком</w:t>
      </w:r>
      <w:r w:rsidRPr="002826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6891" w:rsidRPr="00282612" w:rsidRDefault="00E46891" w:rsidP="00E46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12">
        <w:rPr>
          <w:rFonts w:ascii="Times New Roman" w:eastAsia="Calibri" w:hAnsi="Times New Roman" w:cs="Times New Roman"/>
          <w:sz w:val="24"/>
          <w:szCs w:val="24"/>
        </w:rPr>
        <w:t>− программное обеспечение – позволяет работать с текстовыми редакторами, фото-, видеоматериалами, графическими редакторами.</w:t>
      </w:r>
    </w:p>
    <w:p w:rsidR="00E46891" w:rsidRDefault="00E46891" w:rsidP="00E46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612">
        <w:rPr>
          <w:rFonts w:ascii="Times New Roman" w:eastAsia="Calibri" w:hAnsi="Times New Roman" w:cs="Times New Roman"/>
          <w:sz w:val="24"/>
          <w:szCs w:val="24"/>
        </w:rPr>
        <w:lastRenderedPageBreak/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E46891" w:rsidRDefault="00E46891" w:rsidP="00E46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891" w:rsidRPr="00275E54" w:rsidRDefault="00E46891" w:rsidP="00E468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275E54">
        <w:rPr>
          <w:rFonts w:ascii="Times New Roman" w:eastAsia="Calibri" w:hAnsi="Times New Roman" w:cs="Times New Roman"/>
          <w:b/>
          <w:sz w:val="24"/>
          <w:szCs w:val="24"/>
        </w:rPr>
        <w:t xml:space="preserve"> Оценка материально-технической базы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В Детском саду сформирована материально-т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ехническая база для реализации </w:t>
      </w:r>
      <w:r w:rsidRPr="001256FA">
        <w:rPr>
          <w:rFonts w:ascii="Times New Roman" w:eastAsia="Calibri" w:hAnsi="Times New Roman" w:cs="Times New Roman"/>
          <w:sz w:val="24"/>
          <w:szCs w:val="24"/>
        </w:rPr>
        <w:t>образовательных программ, жизнеобеспечения и развития детей. В Детском саду оборудованы помещения: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−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групповое помещение – 1</w:t>
      </w:r>
      <w:r w:rsidRPr="001256F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− кабинет заведующего – 1;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− пищеблок – 1;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− прачечная – 1;</w:t>
      </w:r>
    </w:p>
    <w:p w:rsidR="00E46891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− медицинский кабинет – 1;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При создании предметно-развивающей среды вос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питатели учитывают возрастные, </w:t>
      </w:r>
      <w:r w:rsidRPr="001256FA">
        <w:rPr>
          <w:rFonts w:ascii="Times New Roman" w:eastAsia="Calibri" w:hAnsi="Times New Roman" w:cs="Times New Roman"/>
          <w:sz w:val="24"/>
          <w:szCs w:val="24"/>
        </w:rPr>
        <w:t>индивид</w:t>
      </w:r>
      <w:r>
        <w:rPr>
          <w:rFonts w:ascii="Times New Roman" w:eastAsia="Calibri" w:hAnsi="Times New Roman" w:cs="Times New Roman"/>
          <w:sz w:val="24"/>
          <w:szCs w:val="24"/>
        </w:rPr>
        <w:t>уальные особенности детей разновозрастной группы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Групповая комната включает: </w:t>
      </w:r>
      <w:r w:rsidRPr="001256FA">
        <w:rPr>
          <w:rFonts w:ascii="Times New Roman" w:eastAsia="Calibri" w:hAnsi="Times New Roman" w:cs="Times New Roman"/>
          <w:sz w:val="24"/>
          <w:szCs w:val="24"/>
        </w:rPr>
        <w:t>игровую,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познавательную, обеденную, учебную, экспериментальную, патриотическую  зоны,</w:t>
      </w:r>
    </w:p>
    <w:p w:rsidR="00E46891" w:rsidRDefault="00E46891" w:rsidP="00E4689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</w:t>
      </w:r>
      <w:r w:rsidR="0079572C">
        <w:rPr>
          <w:rFonts w:ascii="Times New Roman" w:eastAsia="Calibri" w:hAnsi="Times New Roman" w:cs="Times New Roman"/>
          <w:sz w:val="24"/>
          <w:szCs w:val="24"/>
        </w:rPr>
        <w:t>2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году Детский сад провел </w:t>
      </w:r>
      <w:hyperlink r:id="rId10" w:anchor="/document/16/2658/" w:history="1">
        <w:r w:rsidRPr="001256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текущий ремонт</w:t>
        </w:r>
      </w:hyperlink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здания и игровой площадки. </w:t>
      </w: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состояние Детского сада и территории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частично </w:t>
      </w:r>
      <w:r w:rsidRPr="001256FA">
        <w:rPr>
          <w:rFonts w:ascii="Times New Roman" w:eastAsia="Calibri" w:hAnsi="Times New Roman" w:cs="Times New Roman"/>
          <w:sz w:val="24"/>
          <w:szCs w:val="24"/>
        </w:rPr>
        <w:t>соответствует действующим санитарно-эпидемиологическим требов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аниям к устройству, содержанию </w:t>
      </w:r>
      <w:r w:rsidRPr="001256FA">
        <w:rPr>
          <w:rFonts w:ascii="Times New Roman" w:eastAsia="Calibri" w:hAnsi="Times New Roman" w:cs="Times New Roman"/>
          <w:sz w:val="24"/>
          <w:szCs w:val="24"/>
        </w:rPr>
        <w:t>и организации режима работы в дошкольных 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рганизациях, правилам пожарной </w:t>
      </w:r>
      <w:r w:rsidRPr="001256FA">
        <w:rPr>
          <w:rFonts w:ascii="Times New Roman" w:eastAsia="Calibri" w:hAnsi="Times New Roman" w:cs="Times New Roman"/>
          <w:sz w:val="24"/>
          <w:szCs w:val="24"/>
        </w:rPr>
        <w:t>безопасности, требованиям охраны труда.</w:t>
      </w:r>
    </w:p>
    <w:p w:rsidR="00E46891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Результаты анализа показателей деятельности организации</w:t>
      </w:r>
      <w:r w:rsidRPr="00CF14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1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2418">
        <w:rPr>
          <w:rFonts w:ascii="Times New Roman" w:eastAsia="Calibri" w:hAnsi="Times New Roman" w:cs="Times New Roman"/>
          <w:sz w:val="24"/>
          <w:szCs w:val="24"/>
        </w:rPr>
        <w:t xml:space="preserve">Данные приведены по состоянию на </w:t>
      </w:r>
      <w:r>
        <w:rPr>
          <w:rFonts w:ascii="Times New Roman" w:eastAsia="Calibri" w:hAnsi="Times New Roman" w:cs="Times New Roman"/>
          <w:sz w:val="24"/>
          <w:szCs w:val="24"/>
        </w:rPr>
        <w:t>30.12.202</w:t>
      </w:r>
      <w:r w:rsidR="0079572C">
        <w:rPr>
          <w:rFonts w:ascii="Times New Roman" w:eastAsia="Calibri" w:hAnsi="Times New Roman" w:cs="Times New Roman"/>
          <w:sz w:val="24"/>
          <w:szCs w:val="24"/>
        </w:rPr>
        <w:t>2</w:t>
      </w:r>
      <w:r w:rsidRPr="00AE2418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46891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</w:p>
    <w:p w:rsidR="00E46891" w:rsidRPr="007E0E35" w:rsidRDefault="00E46891" w:rsidP="00E468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0E35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</w:t>
      </w:r>
      <w:r w:rsidRPr="007E0E35">
        <w:rPr>
          <w:rFonts w:ascii="Times New Roman" w:eastAsia="Calibri" w:hAnsi="Times New Roman" w:cs="Times New Roman"/>
          <w:sz w:val="24"/>
          <w:szCs w:val="24"/>
        </w:rPr>
        <w:br/>
      </w:r>
      <w:r w:rsidRPr="007E0E35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МБДОУ №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Pr="007E0E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Светлячок</w:t>
      </w:r>
      <w:r w:rsidRPr="007E0E3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E0E35">
        <w:rPr>
          <w:rFonts w:ascii="Times New Roman" w:eastAsia="Calibri" w:hAnsi="Times New Roman" w:cs="Times New Roman"/>
          <w:sz w:val="24"/>
          <w:szCs w:val="24"/>
        </w:rPr>
        <w:br/>
      </w:r>
      <w:r w:rsidRPr="007E0E35">
        <w:rPr>
          <w:rFonts w:ascii="Times New Roman" w:eastAsia="Calibri" w:hAnsi="Times New Roman" w:cs="Times New Roman"/>
          <w:b/>
          <w:bCs/>
          <w:sz w:val="24"/>
          <w:szCs w:val="24"/>
        </w:rPr>
        <w:t>ПОДЛЕЖАЩИЕ САМООБСЛЕДОВАНИЮ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2"/>
        <w:gridCol w:w="6925"/>
        <w:gridCol w:w="1708"/>
      </w:tblGrid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795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57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795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57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79572C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79572C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795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57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795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57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человек/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человек/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человек/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0 %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человек/</w:t>
            </w:r>
          </w:p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550198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</w:t>
            </w:r>
            <w:r w:rsidR="00E46891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79572C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79572C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</w:p>
          <w:p w:rsidR="00E46891" w:rsidRPr="007E0E35" w:rsidRDefault="0079572C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человека/</w:t>
            </w:r>
          </w:p>
          <w:p w:rsidR="00E46891" w:rsidRPr="007E0E35" w:rsidRDefault="0079572C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79572C" w:rsidP="00795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46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</w:p>
          <w:p w:rsidR="00E46891" w:rsidRPr="007E0E35" w:rsidRDefault="0079572C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</w:p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Человек /%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79572C" w:rsidP="00795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79572C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46891"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человек/</w:t>
            </w:r>
          </w:p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0человек/0%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человека/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человека/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100%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 человек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м.кв.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E46891" w:rsidRPr="007E0E35" w:rsidTr="009158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891" w:rsidRPr="007E0E35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E35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46891" w:rsidRPr="007E0E35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</w:p>
    <w:p w:rsidR="00E46891" w:rsidRPr="007E0E35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</w:p>
    <w:p w:rsidR="00E46891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  <w:r w:rsidRPr="007E0E35">
        <w:rPr>
          <w:rFonts w:ascii="Times New Roman" w:eastAsia="Calibri" w:hAnsi="Times New Roman" w:cs="Times New Roman"/>
          <w:sz w:val="24"/>
          <w:szCs w:val="24"/>
        </w:rPr>
        <w:t xml:space="preserve">              Заведующий МБДОУ №1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E0E35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Светлячок</w:t>
      </w:r>
      <w:r w:rsidRPr="007E0E35">
        <w:rPr>
          <w:rFonts w:ascii="Times New Roman" w:eastAsia="Calibri" w:hAnsi="Times New Roman" w:cs="Times New Roman"/>
          <w:sz w:val="24"/>
          <w:szCs w:val="24"/>
        </w:rPr>
        <w:t>»     _______</w:t>
      </w:r>
      <w:r>
        <w:rPr>
          <w:rFonts w:ascii="Times New Roman" w:eastAsia="Calibri" w:hAnsi="Times New Roman" w:cs="Times New Roman"/>
          <w:sz w:val="24"/>
          <w:szCs w:val="24"/>
        </w:rPr>
        <w:t>____________ С.В. Галькевич</w:t>
      </w:r>
    </w:p>
    <w:p w:rsidR="00E46891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</w:p>
    <w:p w:rsidR="00E46891" w:rsidRPr="001256FA" w:rsidRDefault="00E46891" w:rsidP="00E46891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6"/>
        <w:gridCol w:w="186"/>
        <w:gridCol w:w="186"/>
      </w:tblGrid>
      <w:tr w:rsidR="00E46891" w:rsidRPr="001256FA" w:rsidTr="0091584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6891" w:rsidRPr="001256FA" w:rsidRDefault="00E46891" w:rsidP="009158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572C" w:rsidRDefault="00E46891" w:rsidP="0079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 xml:space="preserve">Анализ показателей указывает на то, что Детский сад имеет достаточную инфраструктуру, которая соответствует требованиям </w:t>
      </w:r>
      <w:hyperlink r:id="rId11" w:anchor="/document/99/499023522/" w:history="1">
        <w:r w:rsidR="0079572C" w:rsidRPr="001256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СП 2.4.</w:t>
        </w:r>
        <w:r w:rsidR="007957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3648</w:t>
        </w:r>
        <w:r w:rsidR="0079572C" w:rsidRPr="001256F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 xml:space="preserve"> -</w:t>
        </w:r>
        <w:r w:rsidR="0079572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20</w:t>
        </w:r>
      </w:hyperlink>
      <w:r w:rsidR="0079572C">
        <w:rPr>
          <w:rFonts w:ascii="Times New Roman" w:eastAsia="Calibri" w:hAnsi="Times New Roman" w:cs="Times New Roman"/>
          <w:sz w:val="24"/>
          <w:szCs w:val="24"/>
        </w:rPr>
        <w:t xml:space="preserve"> «Санитарно-эпидемиологические </w:t>
      </w:r>
      <w:r w:rsidR="0079572C" w:rsidRPr="001256FA">
        <w:rPr>
          <w:rFonts w:ascii="Times New Roman" w:eastAsia="Calibri" w:hAnsi="Times New Roman" w:cs="Times New Roman"/>
          <w:sz w:val="24"/>
          <w:szCs w:val="24"/>
        </w:rPr>
        <w:t xml:space="preserve">требования к </w:t>
      </w:r>
      <w:r w:rsidR="0079572C">
        <w:rPr>
          <w:rFonts w:ascii="Times New Roman" w:eastAsia="Calibri" w:hAnsi="Times New Roman" w:cs="Times New Roman"/>
          <w:sz w:val="24"/>
          <w:szCs w:val="24"/>
        </w:rPr>
        <w:t>организациям воспитания и обучения</w:t>
      </w:r>
      <w:r w:rsidR="0079572C" w:rsidRPr="001256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9572C">
        <w:rPr>
          <w:rFonts w:ascii="Times New Roman" w:eastAsia="Calibri" w:hAnsi="Times New Roman" w:cs="Times New Roman"/>
          <w:sz w:val="24"/>
          <w:szCs w:val="24"/>
        </w:rPr>
        <w:t>отдыха и оздоровления детей и молодежи</w:t>
      </w:r>
      <w:r w:rsidR="0079572C" w:rsidRPr="001256F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46891" w:rsidRPr="00F02B2B" w:rsidRDefault="00E46891" w:rsidP="00E468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6FA">
        <w:rPr>
          <w:rFonts w:ascii="Times New Roman" w:eastAsia="Calibri" w:hAnsi="Times New Roman" w:cs="Times New Roman"/>
          <w:sz w:val="24"/>
          <w:szCs w:val="24"/>
        </w:rPr>
        <w:t>Детский сад укомплектован достаточным кол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ичеством педагогических и иных </w:t>
      </w:r>
      <w:r w:rsidRPr="001256FA">
        <w:rPr>
          <w:rFonts w:ascii="Times New Roman" w:eastAsia="Calibri" w:hAnsi="Times New Roman" w:cs="Times New Roman"/>
          <w:sz w:val="24"/>
          <w:szCs w:val="24"/>
        </w:rPr>
        <w:t>работников, котор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регулярно проходят повышение </w:t>
      </w:r>
      <w:r w:rsidRPr="001256FA">
        <w:rPr>
          <w:rFonts w:ascii="Times New Roman" w:eastAsia="Calibri" w:hAnsi="Times New Roman" w:cs="Times New Roman"/>
          <w:sz w:val="24"/>
          <w:szCs w:val="24"/>
        </w:rPr>
        <w:t>квалификации, что обеспечивает результативность образовательной деятельности.</w:t>
      </w:r>
    </w:p>
    <w:p w:rsidR="00E46891" w:rsidRDefault="00E46891" w:rsidP="00E46891"/>
    <w:p w:rsidR="00583504" w:rsidRDefault="00583504"/>
    <w:sectPr w:rsidR="00583504" w:rsidSect="00E343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4A9B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564A2F97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2">
    <w:nsid w:val="7D4168EF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</w:lvl>
  </w:abstractNum>
  <w:num w:numId="1">
    <w:abstractNumId w:val="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3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4">
    <w:abstractNumId w:val="0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6891"/>
    <w:rsid w:val="00000A18"/>
    <w:rsid w:val="00004094"/>
    <w:rsid w:val="00006727"/>
    <w:rsid w:val="000147A9"/>
    <w:rsid w:val="000252C5"/>
    <w:rsid w:val="0002740F"/>
    <w:rsid w:val="00040A63"/>
    <w:rsid w:val="00056276"/>
    <w:rsid w:val="000B5408"/>
    <w:rsid w:val="000C064D"/>
    <w:rsid w:val="000C4741"/>
    <w:rsid w:val="000D17FB"/>
    <w:rsid w:val="000E4A5C"/>
    <w:rsid w:val="000E561F"/>
    <w:rsid w:val="000F0C3F"/>
    <w:rsid w:val="000F6CA6"/>
    <w:rsid w:val="00117D21"/>
    <w:rsid w:val="00123E0D"/>
    <w:rsid w:val="00124E66"/>
    <w:rsid w:val="001348D2"/>
    <w:rsid w:val="00166B40"/>
    <w:rsid w:val="00167464"/>
    <w:rsid w:val="001854C5"/>
    <w:rsid w:val="001868F3"/>
    <w:rsid w:val="001B6DE4"/>
    <w:rsid w:val="001C2EC8"/>
    <w:rsid w:val="001C338D"/>
    <w:rsid w:val="001C3B5F"/>
    <w:rsid w:val="001C5DE1"/>
    <w:rsid w:val="001E0BE0"/>
    <w:rsid w:val="001E33E3"/>
    <w:rsid w:val="001F2AD9"/>
    <w:rsid w:val="001F4065"/>
    <w:rsid w:val="001F561E"/>
    <w:rsid w:val="00214451"/>
    <w:rsid w:val="002172F7"/>
    <w:rsid w:val="00243A04"/>
    <w:rsid w:val="00252909"/>
    <w:rsid w:val="00257928"/>
    <w:rsid w:val="002606F3"/>
    <w:rsid w:val="002753AB"/>
    <w:rsid w:val="00275671"/>
    <w:rsid w:val="002A19B6"/>
    <w:rsid w:val="002A3D85"/>
    <w:rsid w:val="002C65A9"/>
    <w:rsid w:val="002F26E8"/>
    <w:rsid w:val="002F469D"/>
    <w:rsid w:val="002F4C1F"/>
    <w:rsid w:val="002F6B3F"/>
    <w:rsid w:val="00304895"/>
    <w:rsid w:val="00322308"/>
    <w:rsid w:val="00335167"/>
    <w:rsid w:val="00342916"/>
    <w:rsid w:val="0036596D"/>
    <w:rsid w:val="003872D1"/>
    <w:rsid w:val="003879DF"/>
    <w:rsid w:val="003A6BAD"/>
    <w:rsid w:val="003B74F7"/>
    <w:rsid w:val="003C5587"/>
    <w:rsid w:val="003D5AD9"/>
    <w:rsid w:val="003E1756"/>
    <w:rsid w:val="003E2E51"/>
    <w:rsid w:val="003E67DB"/>
    <w:rsid w:val="003F00D1"/>
    <w:rsid w:val="003F16DF"/>
    <w:rsid w:val="00406508"/>
    <w:rsid w:val="004148B7"/>
    <w:rsid w:val="00414977"/>
    <w:rsid w:val="0042479D"/>
    <w:rsid w:val="004256F6"/>
    <w:rsid w:val="00440A89"/>
    <w:rsid w:val="004420D0"/>
    <w:rsid w:val="004525DD"/>
    <w:rsid w:val="00463312"/>
    <w:rsid w:val="00470864"/>
    <w:rsid w:val="00483C81"/>
    <w:rsid w:val="004913A6"/>
    <w:rsid w:val="00495424"/>
    <w:rsid w:val="004A7E40"/>
    <w:rsid w:val="004B7788"/>
    <w:rsid w:val="004B7A67"/>
    <w:rsid w:val="004C3B45"/>
    <w:rsid w:val="004D06B0"/>
    <w:rsid w:val="005000BE"/>
    <w:rsid w:val="0052706B"/>
    <w:rsid w:val="00534525"/>
    <w:rsid w:val="00550198"/>
    <w:rsid w:val="00562D90"/>
    <w:rsid w:val="00581FC0"/>
    <w:rsid w:val="00583504"/>
    <w:rsid w:val="00583A4F"/>
    <w:rsid w:val="0059405A"/>
    <w:rsid w:val="005940CD"/>
    <w:rsid w:val="005A2550"/>
    <w:rsid w:val="005B4987"/>
    <w:rsid w:val="005B5BAC"/>
    <w:rsid w:val="005D5DBB"/>
    <w:rsid w:val="005E153E"/>
    <w:rsid w:val="005E1804"/>
    <w:rsid w:val="005E2AFB"/>
    <w:rsid w:val="005F0B5F"/>
    <w:rsid w:val="00614E48"/>
    <w:rsid w:val="00622934"/>
    <w:rsid w:val="0062444B"/>
    <w:rsid w:val="006250AD"/>
    <w:rsid w:val="006413BA"/>
    <w:rsid w:val="0064466C"/>
    <w:rsid w:val="0065357A"/>
    <w:rsid w:val="00681F53"/>
    <w:rsid w:val="00690CBD"/>
    <w:rsid w:val="00691190"/>
    <w:rsid w:val="006916E6"/>
    <w:rsid w:val="00694279"/>
    <w:rsid w:val="006971D4"/>
    <w:rsid w:val="006B451D"/>
    <w:rsid w:val="006B553F"/>
    <w:rsid w:val="006B6240"/>
    <w:rsid w:val="006C3812"/>
    <w:rsid w:val="006C3DEF"/>
    <w:rsid w:val="006E052D"/>
    <w:rsid w:val="006E4B4A"/>
    <w:rsid w:val="006F0403"/>
    <w:rsid w:val="006F54A2"/>
    <w:rsid w:val="00701FB3"/>
    <w:rsid w:val="00707D8F"/>
    <w:rsid w:val="00723769"/>
    <w:rsid w:val="00724ED9"/>
    <w:rsid w:val="007325B8"/>
    <w:rsid w:val="007335D8"/>
    <w:rsid w:val="007631D0"/>
    <w:rsid w:val="00767577"/>
    <w:rsid w:val="00773DEB"/>
    <w:rsid w:val="00783990"/>
    <w:rsid w:val="00786CC0"/>
    <w:rsid w:val="0079572C"/>
    <w:rsid w:val="007A05B7"/>
    <w:rsid w:val="007A3C52"/>
    <w:rsid w:val="007A4571"/>
    <w:rsid w:val="007C1667"/>
    <w:rsid w:val="007C6842"/>
    <w:rsid w:val="007F14BE"/>
    <w:rsid w:val="0080037E"/>
    <w:rsid w:val="008075A8"/>
    <w:rsid w:val="00821153"/>
    <w:rsid w:val="00835F63"/>
    <w:rsid w:val="0083649A"/>
    <w:rsid w:val="0084059B"/>
    <w:rsid w:val="00851497"/>
    <w:rsid w:val="00851CED"/>
    <w:rsid w:val="008666E4"/>
    <w:rsid w:val="00866EE8"/>
    <w:rsid w:val="00893F48"/>
    <w:rsid w:val="00894522"/>
    <w:rsid w:val="008B0761"/>
    <w:rsid w:val="008B13A2"/>
    <w:rsid w:val="008C510C"/>
    <w:rsid w:val="008D7CCF"/>
    <w:rsid w:val="008E7ED3"/>
    <w:rsid w:val="008F3256"/>
    <w:rsid w:val="00915495"/>
    <w:rsid w:val="00920153"/>
    <w:rsid w:val="00946259"/>
    <w:rsid w:val="00965B7A"/>
    <w:rsid w:val="00990355"/>
    <w:rsid w:val="009A14D1"/>
    <w:rsid w:val="009A5921"/>
    <w:rsid w:val="009B1A83"/>
    <w:rsid w:val="009B7880"/>
    <w:rsid w:val="009C3C96"/>
    <w:rsid w:val="009C7434"/>
    <w:rsid w:val="009C7C5F"/>
    <w:rsid w:val="009D0295"/>
    <w:rsid w:val="009E6E2F"/>
    <w:rsid w:val="009F1793"/>
    <w:rsid w:val="009F236C"/>
    <w:rsid w:val="00A0437D"/>
    <w:rsid w:val="00A10F04"/>
    <w:rsid w:val="00A12131"/>
    <w:rsid w:val="00A154B6"/>
    <w:rsid w:val="00A1790E"/>
    <w:rsid w:val="00A27303"/>
    <w:rsid w:val="00A27E7B"/>
    <w:rsid w:val="00A328FB"/>
    <w:rsid w:val="00A36BA3"/>
    <w:rsid w:val="00A4426E"/>
    <w:rsid w:val="00A64AD8"/>
    <w:rsid w:val="00AD0135"/>
    <w:rsid w:val="00AD06BA"/>
    <w:rsid w:val="00AD253F"/>
    <w:rsid w:val="00AE084C"/>
    <w:rsid w:val="00AE2BAD"/>
    <w:rsid w:val="00AE5F8D"/>
    <w:rsid w:val="00AF06DE"/>
    <w:rsid w:val="00AF1CFD"/>
    <w:rsid w:val="00B17249"/>
    <w:rsid w:val="00B23BCF"/>
    <w:rsid w:val="00B25D69"/>
    <w:rsid w:val="00B468F0"/>
    <w:rsid w:val="00B46A24"/>
    <w:rsid w:val="00B50BE2"/>
    <w:rsid w:val="00B51283"/>
    <w:rsid w:val="00B9508C"/>
    <w:rsid w:val="00BB2F9E"/>
    <w:rsid w:val="00BC7BDB"/>
    <w:rsid w:val="00BD7C23"/>
    <w:rsid w:val="00BE6E73"/>
    <w:rsid w:val="00BF1371"/>
    <w:rsid w:val="00C15412"/>
    <w:rsid w:val="00C40181"/>
    <w:rsid w:val="00C42A03"/>
    <w:rsid w:val="00C51A79"/>
    <w:rsid w:val="00C5217C"/>
    <w:rsid w:val="00C566B7"/>
    <w:rsid w:val="00C6216A"/>
    <w:rsid w:val="00C82198"/>
    <w:rsid w:val="00CD7771"/>
    <w:rsid w:val="00D211AC"/>
    <w:rsid w:val="00D30D63"/>
    <w:rsid w:val="00D310CD"/>
    <w:rsid w:val="00D367C5"/>
    <w:rsid w:val="00D62DB1"/>
    <w:rsid w:val="00D8228E"/>
    <w:rsid w:val="00DA17C9"/>
    <w:rsid w:val="00DA1C7F"/>
    <w:rsid w:val="00DA2B38"/>
    <w:rsid w:val="00DA6122"/>
    <w:rsid w:val="00DB5D89"/>
    <w:rsid w:val="00DE03D2"/>
    <w:rsid w:val="00DF6087"/>
    <w:rsid w:val="00E052A8"/>
    <w:rsid w:val="00E1256C"/>
    <w:rsid w:val="00E147AF"/>
    <w:rsid w:val="00E22FF7"/>
    <w:rsid w:val="00E30521"/>
    <w:rsid w:val="00E31A22"/>
    <w:rsid w:val="00E40A2A"/>
    <w:rsid w:val="00E40C47"/>
    <w:rsid w:val="00E41462"/>
    <w:rsid w:val="00E458EE"/>
    <w:rsid w:val="00E46891"/>
    <w:rsid w:val="00E53F92"/>
    <w:rsid w:val="00E5785F"/>
    <w:rsid w:val="00E6702F"/>
    <w:rsid w:val="00E76872"/>
    <w:rsid w:val="00E83B08"/>
    <w:rsid w:val="00E9064C"/>
    <w:rsid w:val="00EA4492"/>
    <w:rsid w:val="00EA77A9"/>
    <w:rsid w:val="00EB33A8"/>
    <w:rsid w:val="00EB3B35"/>
    <w:rsid w:val="00ED03A2"/>
    <w:rsid w:val="00EF1803"/>
    <w:rsid w:val="00EF568B"/>
    <w:rsid w:val="00F22A1C"/>
    <w:rsid w:val="00F36031"/>
    <w:rsid w:val="00F717D3"/>
    <w:rsid w:val="00F8762D"/>
    <w:rsid w:val="00F92F02"/>
    <w:rsid w:val="00F966DF"/>
    <w:rsid w:val="00FA19CA"/>
    <w:rsid w:val="00FA3170"/>
    <w:rsid w:val="00FA3E8F"/>
    <w:rsid w:val="00FA675F"/>
    <w:rsid w:val="00FB1DCE"/>
    <w:rsid w:val="00FB64FA"/>
    <w:rsid w:val="00FC0038"/>
    <w:rsid w:val="00FD3D89"/>
    <w:rsid w:val="00FE03F5"/>
    <w:rsid w:val="00FE2481"/>
    <w:rsid w:val="00FE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2023-03-01T10:28:00Z</dcterms:created>
  <dcterms:modified xsi:type="dcterms:W3CDTF">2023-04-19T17:08:00Z</dcterms:modified>
</cp:coreProperties>
</file>